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D7" w:rsidRDefault="003E1ED7"/>
    <w:p w:rsidR="003C71B8" w:rsidRDefault="00C20402" w:rsidP="00B223D8">
      <w:pPr>
        <w:jc w:val="center"/>
        <w:rPr>
          <w:rFonts w:ascii="Arial" w:hAnsi="Arial" w:cs="Arial"/>
          <w:b/>
          <w:sz w:val="28"/>
          <w:szCs w:val="28"/>
          <w:lang w:val="en-US"/>
        </w:rPr>
      </w:pPr>
      <w:r w:rsidRPr="00C20402">
        <w:rPr>
          <w:b/>
          <w:bCs/>
          <w:sz w:val="40"/>
          <w:szCs w:val="40"/>
          <w:lang w:val="en-US"/>
        </w:rPr>
        <w:t>Application for Ph</w:t>
      </w:r>
      <w:r>
        <w:rPr>
          <w:b/>
          <w:bCs/>
          <w:sz w:val="40"/>
          <w:szCs w:val="40"/>
          <w:lang w:val="en-US"/>
        </w:rPr>
        <w:t xml:space="preserve">D </w:t>
      </w:r>
      <w:r w:rsidRPr="00C20402">
        <w:rPr>
          <w:b/>
          <w:bCs/>
          <w:sz w:val="40"/>
          <w:szCs w:val="40"/>
          <w:lang w:val="en-US"/>
        </w:rPr>
        <w:t>Qualifying Examination</w:t>
      </w:r>
      <w:r w:rsidR="009F1082">
        <w:rPr>
          <w:b/>
          <w:bCs/>
          <w:sz w:val="40"/>
          <w:szCs w:val="40"/>
          <w:lang w:val="en-US"/>
        </w:rPr>
        <w:br/>
      </w:r>
      <w:r w:rsidR="009F1082" w:rsidRPr="009F1082">
        <w:rPr>
          <w:b/>
          <w:bCs/>
          <w:sz w:val="32"/>
          <w:szCs w:val="32"/>
          <w:lang w:val="en-US"/>
        </w:rPr>
        <w:t>(Recommendation by the Advisor)</w:t>
      </w:r>
      <w:r w:rsidRPr="00C20402">
        <w:rPr>
          <w:b/>
          <w:bCs/>
          <w:sz w:val="40"/>
          <w:szCs w:val="40"/>
          <w:lang w:val="en-US"/>
        </w:rPr>
        <w:t xml:space="preserve"> </w:t>
      </w:r>
      <w:r w:rsidR="008F303B">
        <w:rPr>
          <w:rFonts w:ascii="Arial" w:hAnsi="Arial" w:cs="Arial"/>
          <w:b/>
          <w:sz w:val="28"/>
          <w:szCs w:val="28"/>
          <w:lang w:val="en-US"/>
        </w:rPr>
        <w:t xml:space="preserve"> </w:t>
      </w:r>
    </w:p>
    <w:p w:rsidR="00C20402" w:rsidRPr="009F1082" w:rsidRDefault="00795889" w:rsidP="009F1082">
      <w:pPr>
        <w:rPr>
          <w:rFonts w:ascii="Arial" w:hAnsi="Arial" w:cs="Arial"/>
          <w:szCs w:val="24"/>
          <w:lang w:val="en-US"/>
        </w:rPr>
      </w:pPr>
      <w:r w:rsidRPr="009F1082">
        <w:rPr>
          <w:rFonts w:ascii="Arial" w:hAnsi="Arial" w:cs="Arial"/>
          <w:szCs w:val="24"/>
          <w:lang w:val="en-US"/>
        </w:rPr>
        <w:br/>
      </w:r>
      <w:r w:rsidR="00674F1C" w:rsidRPr="009F1082">
        <w:rPr>
          <w:rFonts w:ascii="Arial" w:hAnsi="Arial" w:cs="Arial"/>
          <w:szCs w:val="24"/>
          <w:lang w:val="en-US"/>
        </w:rPr>
        <w:t xml:space="preserve">For details </w:t>
      </w:r>
      <w:r w:rsidR="009F1082" w:rsidRPr="009F1082">
        <w:rPr>
          <w:rFonts w:ascii="Arial" w:hAnsi="Arial" w:cs="Arial"/>
          <w:szCs w:val="24"/>
          <w:lang w:val="en-US"/>
        </w:rPr>
        <w:t xml:space="preserve">on the PhD Qualifying Examination, including the exemption of this examination, </w:t>
      </w:r>
      <w:r w:rsidR="00674F1C" w:rsidRPr="009F1082">
        <w:rPr>
          <w:rFonts w:ascii="Arial" w:hAnsi="Arial" w:cs="Arial"/>
          <w:szCs w:val="24"/>
          <w:lang w:val="en-US"/>
        </w:rPr>
        <w:t xml:space="preserve">please refer to the </w:t>
      </w:r>
      <w:r w:rsidR="00674F1C" w:rsidRPr="009F1082">
        <w:rPr>
          <w:rFonts w:ascii="Arial" w:hAnsi="Arial" w:cs="Arial"/>
          <w:b/>
          <w:szCs w:val="24"/>
          <w:lang w:val="en-US"/>
        </w:rPr>
        <w:t>Department of Industrial Management Regulations for the Ph.D. program</w:t>
      </w:r>
      <w:r w:rsidR="00674F1C" w:rsidRPr="009F1082">
        <w:rPr>
          <w:rFonts w:ascii="Arial" w:hAnsi="Arial" w:cs="Arial"/>
          <w:szCs w:val="24"/>
          <w:lang w:val="en-US"/>
        </w:rPr>
        <w:t xml:space="preserve"> (</w:t>
      </w:r>
      <w:r w:rsidR="009F1082" w:rsidRPr="009F1082">
        <w:rPr>
          <w:rFonts w:ascii="Arial" w:hAnsi="Arial" w:cs="Arial"/>
          <w:szCs w:val="24"/>
          <w:lang w:val="en-US"/>
        </w:rPr>
        <w:t xml:space="preserve">PhD Qualifying Examination Regulations, Paragraph </w:t>
      </w:r>
      <w:r w:rsidR="00674F1C" w:rsidRPr="009F1082">
        <w:rPr>
          <w:rFonts w:ascii="Arial" w:hAnsi="Arial" w:cs="Arial"/>
          <w:szCs w:val="24"/>
          <w:lang w:val="en-US"/>
        </w:rPr>
        <w:t xml:space="preserve">III. 2 </w:t>
      </w:r>
      <w:r w:rsidR="009F1082" w:rsidRPr="009F1082">
        <w:rPr>
          <w:rFonts w:ascii="Arial" w:hAnsi="Arial" w:cs="Arial"/>
          <w:szCs w:val="24"/>
          <w:lang w:val="en-US"/>
        </w:rPr>
        <w:t xml:space="preserve">“Students admitted in and after 2017”) </w:t>
      </w:r>
    </w:p>
    <w:p w:rsidR="009129C0" w:rsidRDefault="009129C0" w:rsidP="00795889">
      <w:pPr>
        <w:pStyle w:val="ListParagraph"/>
        <w:ind w:left="0"/>
        <w:rPr>
          <w:rFonts w:ascii="Arial" w:hAnsi="Arial" w:cs="Arial"/>
          <w:sz w:val="20"/>
          <w:szCs w:val="20"/>
          <w:lang w:val="en-US"/>
        </w:rPr>
      </w:pPr>
    </w:p>
    <w:tbl>
      <w:tblPr>
        <w:tblStyle w:val="TableGrid"/>
        <w:tblW w:w="0" w:type="auto"/>
        <w:tblLook w:val="04A0" w:firstRow="1" w:lastRow="0" w:firstColumn="1" w:lastColumn="0" w:noHBand="0" w:noVBand="1"/>
      </w:tblPr>
      <w:tblGrid>
        <w:gridCol w:w="2245"/>
        <w:gridCol w:w="6051"/>
      </w:tblGrid>
      <w:tr w:rsidR="009129C0" w:rsidRPr="009129C0" w:rsidTr="009129C0">
        <w:tc>
          <w:tcPr>
            <w:tcW w:w="2245" w:type="dxa"/>
          </w:tcPr>
          <w:p w:rsidR="009129C0" w:rsidRPr="009129C0" w:rsidRDefault="009129C0" w:rsidP="009129C0">
            <w:pPr>
              <w:pStyle w:val="Default"/>
              <w:rPr>
                <w:rFonts w:ascii="Arial" w:hAnsi="Arial" w:cs="Arial"/>
                <w:b/>
                <w:sz w:val="20"/>
                <w:szCs w:val="20"/>
              </w:rPr>
            </w:pPr>
            <w:r w:rsidRPr="009129C0">
              <w:rPr>
                <w:rFonts w:ascii="Arial" w:hAnsi="Arial" w:cs="Arial"/>
                <w:b/>
                <w:sz w:val="20"/>
                <w:szCs w:val="20"/>
              </w:rPr>
              <w:t>Name of Student</w:t>
            </w:r>
          </w:p>
        </w:tc>
        <w:tc>
          <w:tcPr>
            <w:tcW w:w="6051" w:type="dxa"/>
          </w:tcPr>
          <w:p w:rsidR="009129C0" w:rsidRDefault="009129C0" w:rsidP="009129C0">
            <w:pPr>
              <w:pStyle w:val="Default"/>
              <w:rPr>
                <w:rFonts w:ascii="Arial" w:hAnsi="Arial" w:cs="Arial"/>
                <w:b/>
                <w:sz w:val="32"/>
                <w:szCs w:val="32"/>
              </w:rPr>
            </w:pPr>
          </w:p>
        </w:tc>
      </w:tr>
      <w:tr w:rsidR="009129C0" w:rsidRPr="009129C0" w:rsidTr="009129C0">
        <w:tc>
          <w:tcPr>
            <w:tcW w:w="2245" w:type="dxa"/>
          </w:tcPr>
          <w:p w:rsidR="009129C0" w:rsidRPr="009129C0" w:rsidRDefault="009129C0" w:rsidP="009129C0">
            <w:pPr>
              <w:pStyle w:val="Default"/>
              <w:rPr>
                <w:rFonts w:ascii="Arial" w:hAnsi="Arial" w:cs="Arial"/>
                <w:b/>
                <w:sz w:val="20"/>
                <w:szCs w:val="20"/>
              </w:rPr>
            </w:pPr>
            <w:r w:rsidRPr="009129C0">
              <w:rPr>
                <w:rFonts w:ascii="Arial" w:hAnsi="Arial" w:cs="Arial"/>
                <w:b/>
                <w:sz w:val="20"/>
                <w:szCs w:val="20"/>
              </w:rPr>
              <w:t>Student ID-Number</w:t>
            </w:r>
          </w:p>
        </w:tc>
        <w:tc>
          <w:tcPr>
            <w:tcW w:w="6051" w:type="dxa"/>
          </w:tcPr>
          <w:p w:rsidR="009129C0" w:rsidRDefault="009129C0" w:rsidP="009129C0">
            <w:pPr>
              <w:pStyle w:val="Default"/>
              <w:rPr>
                <w:rFonts w:ascii="Arial" w:hAnsi="Arial" w:cs="Arial"/>
                <w:b/>
                <w:sz w:val="32"/>
                <w:szCs w:val="32"/>
              </w:rPr>
            </w:pPr>
          </w:p>
        </w:tc>
      </w:tr>
      <w:tr w:rsidR="009129C0" w:rsidRPr="009129C0" w:rsidTr="009129C0">
        <w:tc>
          <w:tcPr>
            <w:tcW w:w="2245" w:type="dxa"/>
          </w:tcPr>
          <w:p w:rsidR="009129C0" w:rsidRPr="009129C0" w:rsidRDefault="009129C0" w:rsidP="009129C0">
            <w:pPr>
              <w:pStyle w:val="Default"/>
              <w:rPr>
                <w:rFonts w:ascii="Arial" w:hAnsi="Arial" w:cs="Arial"/>
                <w:b/>
                <w:sz w:val="20"/>
                <w:szCs w:val="20"/>
              </w:rPr>
            </w:pPr>
            <w:r w:rsidRPr="009129C0">
              <w:rPr>
                <w:rFonts w:ascii="Arial" w:hAnsi="Arial" w:cs="Arial"/>
                <w:b/>
                <w:sz w:val="20"/>
                <w:szCs w:val="20"/>
              </w:rPr>
              <w:t xml:space="preserve">Title of </w:t>
            </w:r>
            <w:r w:rsidR="00387959">
              <w:rPr>
                <w:rFonts w:ascii="Arial" w:hAnsi="Arial" w:cs="Arial"/>
                <w:b/>
                <w:sz w:val="20"/>
                <w:szCs w:val="20"/>
              </w:rPr>
              <w:t xml:space="preserve">Journal Paper </w:t>
            </w:r>
          </w:p>
        </w:tc>
        <w:tc>
          <w:tcPr>
            <w:tcW w:w="6051" w:type="dxa"/>
          </w:tcPr>
          <w:p w:rsidR="009129C0" w:rsidRDefault="009129C0" w:rsidP="009129C0">
            <w:pPr>
              <w:pStyle w:val="Default"/>
              <w:rPr>
                <w:rFonts w:ascii="Arial" w:hAnsi="Arial" w:cs="Arial"/>
                <w:b/>
                <w:sz w:val="32"/>
                <w:szCs w:val="32"/>
              </w:rPr>
            </w:pPr>
          </w:p>
        </w:tc>
      </w:tr>
      <w:tr w:rsidR="009129C0" w:rsidRPr="009129C0" w:rsidTr="009129C0">
        <w:tc>
          <w:tcPr>
            <w:tcW w:w="2245" w:type="dxa"/>
          </w:tcPr>
          <w:p w:rsidR="009129C0" w:rsidRPr="000B33D2" w:rsidRDefault="000B33D2" w:rsidP="009129C0">
            <w:pPr>
              <w:pStyle w:val="Default"/>
              <w:rPr>
                <w:rFonts w:ascii="Arial" w:hAnsi="Arial" w:cs="Arial"/>
                <w:b/>
                <w:sz w:val="20"/>
                <w:szCs w:val="20"/>
              </w:rPr>
            </w:pPr>
            <w:r w:rsidRPr="000B33D2">
              <w:rPr>
                <w:rFonts w:ascii="Arial" w:hAnsi="Arial" w:cs="Arial"/>
                <w:b/>
                <w:sz w:val="20"/>
                <w:szCs w:val="20"/>
              </w:rPr>
              <w:t>Name of Journal</w:t>
            </w:r>
          </w:p>
        </w:tc>
        <w:tc>
          <w:tcPr>
            <w:tcW w:w="6051" w:type="dxa"/>
          </w:tcPr>
          <w:p w:rsidR="009129C0" w:rsidRDefault="009129C0" w:rsidP="009129C0">
            <w:pPr>
              <w:pStyle w:val="Default"/>
              <w:rPr>
                <w:rFonts w:ascii="Arial" w:hAnsi="Arial" w:cs="Arial"/>
                <w:b/>
                <w:sz w:val="32"/>
                <w:szCs w:val="32"/>
              </w:rPr>
            </w:pPr>
          </w:p>
        </w:tc>
      </w:tr>
      <w:tr w:rsidR="009129C0" w:rsidRPr="009129C0" w:rsidTr="009129C0">
        <w:tc>
          <w:tcPr>
            <w:tcW w:w="2245" w:type="dxa"/>
          </w:tcPr>
          <w:p w:rsidR="009129C0" w:rsidRPr="00387959" w:rsidRDefault="000B33D2" w:rsidP="009129C0">
            <w:pPr>
              <w:pStyle w:val="Default"/>
              <w:rPr>
                <w:rFonts w:ascii="Arial" w:hAnsi="Arial" w:cs="Arial"/>
                <w:b/>
                <w:sz w:val="20"/>
                <w:szCs w:val="20"/>
              </w:rPr>
            </w:pPr>
            <w:r w:rsidRPr="00387959">
              <w:rPr>
                <w:rFonts w:ascii="Arial" w:hAnsi="Arial" w:cs="Arial"/>
                <w:b/>
                <w:sz w:val="20"/>
                <w:szCs w:val="20"/>
              </w:rPr>
              <w:t xml:space="preserve">Status of publication  </w:t>
            </w:r>
          </w:p>
        </w:tc>
        <w:tc>
          <w:tcPr>
            <w:tcW w:w="6051" w:type="dxa"/>
          </w:tcPr>
          <w:p w:rsidR="009129C0" w:rsidRPr="000B33D2" w:rsidRDefault="000B33D2" w:rsidP="009129C0">
            <w:pPr>
              <w:pStyle w:val="Default"/>
              <w:rPr>
                <w:rFonts w:ascii="Arial" w:hAnsi="Arial" w:cs="Arial"/>
                <w:b/>
                <w:sz w:val="20"/>
                <w:szCs w:val="20"/>
              </w:rPr>
            </w:pPr>
            <w:r w:rsidRPr="000B33D2">
              <w:rPr>
                <w:rFonts w:ascii="Arial" w:hAnsi="Arial" w:cs="Arial"/>
                <w:b/>
                <w:sz w:val="20"/>
                <w:szCs w:val="20"/>
              </w:rPr>
              <w:sym w:font="Wingdings" w:char="F06F"/>
            </w:r>
            <w:r w:rsidRPr="000B33D2">
              <w:rPr>
                <w:rFonts w:ascii="Arial" w:hAnsi="Arial" w:cs="Arial"/>
                <w:b/>
                <w:sz w:val="20"/>
                <w:szCs w:val="20"/>
              </w:rPr>
              <w:t xml:space="preserve"> under revision</w:t>
            </w:r>
            <w:r w:rsidR="007C2F14">
              <w:rPr>
                <w:rFonts w:ascii="Arial" w:hAnsi="Arial" w:cs="Arial"/>
                <w:b/>
                <w:sz w:val="20"/>
                <w:szCs w:val="20"/>
              </w:rPr>
              <w:t xml:space="preserve"> (conditional acceptance)</w:t>
            </w:r>
          </w:p>
          <w:p w:rsidR="000B33D2" w:rsidRPr="000B33D2" w:rsidRDefault="000B33D2" w:rsidP="009129C0">
            <w:pPr>
              <w:pStyle w:val="Default"/>
              <w:rPr>
                <w:rFonts w:ascii="Arial" w:hAnsi="Arial" w:cs="Arial"/>
                <w:b/>
                <w:sz w:val="20"/>
                <w:szCs w:val="20"/>
              </w:rPr>
            </w:pPr>
            <w:r w:rsidRPr="000B33D2">
              <w:rPr>
                <w:rFonts w:ascii="Arial" w:hAnsi="Arial" w:cs="Arial"/>
                <w:b/>
                <w:sz w:val="20"/>
                <w:szCs w:val="20"/>
              </w:rPr>
              <w:sym w:font="Wingdings" w:char="F06F"/>
            </w:r>
            <w:r w:rsidRPr="000B33D2">
              <w:rPr>
                <w:rFonts w:ascii="Arial" w:hAnsi="Arial" w:cs="Arial"/>
                <w:b/>
                <w:sz w:val="20"/>
                <w:szCs w:val="20"/>
              </w:rPr>
              <w:t xml:space="preserve"> accepted </w:t>
            </w:r>
          </w:p>
        </w:tc>
      </w:tr>
    </w:tbl>
    <w:p w:rsidR="007C2F14" w:rsidRPr="007C2F14" w:rsidRDefault="007C2F14" w:rsidP="007C2F14">
      <w:pPr>
        <w:pStyle w:val="Default"/>
        <w:rPr>
          <w:rFonts w:ascii="Arial" w:hAnsi="Arial" w:cs="Arial"/>
        </w:rPr>
      </w:pPr>
      <w:r>
        <w:rPr>
          <w:rFonts w:ascii="Arial" w:hAnsi="Arial" w:cs="Arial"/>
        </w:rPr>
        <w:br/>
      </w:r>
      <w:r w:rsidRPr="007C2F14">
        <w:rPr>
          <w:rFonts w:ascii="Arial" w:hAnsi="Arial" w:cs="Arial"/>
        </w:rPr>
        <w:t xml:space="preserve">As the advisor of this doctoral student, I hereby agree that the PhD Qualifying Examination Committee reviews the journal paper to determine if the student is eligible for exemption from the PhD Qualifying Examination of the Department of Industrial Management. </w:t>
      </w:r>
      <w:r>
        <w:rPr>
          <w:rFonts w:ascii="Arial" w:hAnsi="Arial" w:cs="Arial"/>
        </w:rPr>
        <w:t>T</w:t>
      </w:r>
      <w:r w:rsidRPr="007C2F14">
        <w:rPr>
          <w:rFonts w:ascii="Arial" w:hAnsi="Arial" w:cs="Arial"/>
        </w:rPr>
        <w:t xml:space="preserve">he </w:t>
      </w:r>
      <w:r>
        <w:rPr>
          <w:rFonts w:ascii="Arial" w:hAnsi="Arial" w:cs="Arial"/>
        </w:rPr>
        <w:t xml:space="preserve">following </w:t>
      </w:r>
      <w:r w:rsidRPr="007C2F14">
        <w:rPr>
          <w:rFonts w:ascii="Arial" w:hAnsi="Arial" w:cs="Arial"/>
        </w:rPr>
        <w:t>documents</w:t>
      </w:r>
      <w:r>
        <w:rPr>
          <w:rFonts w:ascii="Arial" w:hAnsi="Arial" w:cs="Arial"/>
        </w:rPr>
        <w:t xml:space="preserve"> (attached) will be considered </w:t>
      </w:r>
      <w:r w:rsidRPr="007C2F14">
        <w:rPr>
          <w:rFonts w:ascii="Arial" w:hAnsi="Arial" w:cs="Arial"/>
        </w:rPr>
        <w:t>in the assessment process.</w:t>
      </w:r>
    </w:p>
    <w:p w:rsidR="007C2F14" w:rsidRPr="007C2F14" w:rsidRDefault="007C2F14" w:rsidP="007C2F14">
      <w:pPr>
        <w:pStyle w:val="Default"/>
        <w:rPr>
          <w:rFonts w:ascii="Arial" w:hAnsi="Arial" w:cs="Arial"/>
        </w:rPr>
      </w:pPr>
    </w:p>
    <w:p w:rsidR="007C2F14" w:rsidRPr="007C2F14" w:rsidRDefault="007C2F14" w:rsidP="007C2F14">
      <w:pPr>
        <w:pStyle w:val="Default"/>
        <w:rPr>
          <w:rFonts w:ascii="Arial" w:hAnsi="Arial" w:cs="Arial"/>
        </w:rPr>
      </w:pPr>
      <w:r w:rsidRPr="007C2F14">
        <w:rPr>
          <w:rFonts w:ascii="Arial" w:hAnsi="Arial" w:cs="Arial"/>
        </w:rPr>
        <w:t xml:space="preserve">1. </w:t>
      </w:r>
      <w:r>
        <w:rPr>
          <w:rFonts w:ascii="Arial" w:hAnsi="Arial" w:cs="Arial"/>
        </w:rPr>
        <w:t>C</w:t>
      </w:r>
      <w:r w:rsidRPr="007C2F14">
        <w:rPr>
          <w:rFonts w:ascii="Arial" w:hAnsi="Arial" w:cs="Arial"/>
        </w:rPr>
        <w:t>opy of the journal paper</w:t>
      </w:r>
    </w:p>
    <w:p w:rsidR="007C2F14" w:rsidRPr="007C2F14" w:rsidRDefault="007C2F14" w:rsidP="007C2F14">
      <w:pPr>
        <w:pStyle w:val="Default"/>
        <w:rPr>
          <w:rFonts w:ascii="Arial" w:hAnsi="Arial" w:cs="Arial"/>
        </w:rPr>
      </w:pPr>
      <w:r w:rsidRPr="007C2F14">
        <w:rPr>
          <w:rFonts w:ascii="Arial" w:hAnsi="Arial" w:cs="Arial"/>
        </w:rPr>
        <w:t xml:space="preserve">2. </w:t>
      </w:r>
      <w:r>
        <w:rPr>
          <w:rFonts w:ascii="Arial" w:hAnsi="Arial" w:cs="Arial"/>
        </w:rPr>
        <w:t>F</w:t>
      </w:r>
      <w:r w:rsidRPr="007C2F14">
        <w:rPr>
          <w:rFonts w:ascii="Arial" w:hAnsi="Arial" w:cs="Arial"/>
        </w:rPr>
        <w:t>ormal notification from the journal indicating the acceptance or conditional acceptance of the paper, along with any revisions required.</w:t>
      </w:r>
    </w:p>
    <w:p w:rsidR="007C2F14" w:rsidRPr="007C2F14" w:rsidRDefault="007C2F14" w:rsidP="007C2F14">
      <w:pPr>
        <w:pStyle w:val="Default"/>
        <w:rPr>
          <w:rFonts w:ascii="Arial" w:hAnsi="Arial" w:cs="Arial"/>
        </w:rPr>
      </w:pPr>
    </w:p>
    <w:p w:rsidR="009129C0" w:rsidRPr="007C2F14" w:rsidRDefault="007C2F14" w:rsidP="007C2F14">
      <w:pPr>
        <w:pStyle w:val="Default"/>
        <w:rPr>
          <w:rFonts w:ascii="Arial" w:hAnsi="Arial" w:cs="Arial"/>
        </w:rPr>
      </w:pPr>
      <w:r>
        <w:rPr>
          <w:rFonts w:ascii="Arial" w:hAnsi="Arial" w:cs="Arial"/>
        </w:rPr>
        <w:t xml:space="preserve">Advisor </w:t>
      </w:r>
      <w:r w:rsidR="009129C0" w:rsidRPr="007C2F14">
        <w:rPr>
          <w:rFonts w:ascii="Arial" w:hAnsi="Arial" w:cs="Arial"/>
        </w:rPr>
        <w:t>Signature</w:t>
      </w:r>
      <w:r>
        <w:rPr>
          <w:rFonts w:ascii="Arial" w:hAnsi="Arial" w:cs="Arial"/>
        </w:rPr>
        <w:t>: ____________________________________________</w:t>
      </w:r>
      <w:r w:rsidR="009129C0" w:rsidRPr="007C2F14">
        <w:rPr>
          <w:rFonts w:ascii="Arial" w:hAnsi="Arial" w:cs="Arial"/>
        </w:rPr>
        <w:t xml:space="preserve"> </w:t>
      </w:r>
      <w:r>
        <w:rPr>
          <w:rFonts w:ascii="Arial" w:hAnsi="Arial" w:cs="Arial"/>
        </w:rPr>
        <w:br/>
      </w:r>
    </w:p>
    <w:p w:rsidR="009129C0" w:rsidRPr="007C2F14" w:rsidRDefault="007C2F14" w:rsidP="009129C0">
      <w:pPr>
        <w:pStyle w:val="ListParagraph"/>
        <w:ind w:left="0"/>
        <w:rPr>
          <w:rFonts w:ascii="Arial" w:hAnsi="Arial" w:cs="Arial"/>
          <w:szCs w:val="24"/>
          <w:lang w:val="en-US"/>
        </w:rPr>
      </w:pPr>
      <w:r>
        <w:rPr>
          <w:rFonts w:ascii="Arial" w:hAnsi="Arial" w:cs="Arial"/>
          <w:szCs w:val="24"/>
          <w:lang w:val="en-US"/>
        </w:rPr>
        <w:t>Date (</w:t>
      </w:r>
      <w:r w:rsidR="009129C0" w:rsidRPr="007C2F14">
        <w:rPr>
          <w:rFonts w:ascii="Arial" w:hAnsi="Arial" w:cs="Arial"/>
          <w:szCs w:val="24"/>
          <w:lang w:val="en-US"/>
        </w:rPr>
        <w:t>DD/MM/YYYY</w:t>
      </w:r>
      <w:r>
        <w:rPr>
          <w:rFonts w:ascii="Arial" w:hAnsi="Arial" w:cs="Arial"/>
          <w:szCs w:val="24"/>
          <w:lang w:val="en-US"/>
        </w:rPr>
        <w:t xml:space="preserve">):  </w:t>
      </w:r>
      <w:r w:rsidR="009129C0" w:rsidRPr="007C2F14">
        <w:rPr>
          <w:rFonts w:ascii="Arial" w:hAnsi="Arial" w:cs="Arial"/>
          <w:szCs w:val="24"/>
          <w:lang w:val="en-US"/>
        </w:rPr>
        <w:t>_______________</w:t>
      </w:r>
      <w:r>
        <w:rPr>
          <w:rFonts w:ascii="Arial" w:hAnsi="Arial" w:cs="Arial"/>
          <w:szCs w:val="24"/>
          <w:lang w:val="en-US"/>
        </w:rPr>
        <w:t>_________________________</w:t>
      </w:r>
    </w:p>
    <w:sectPr w:rsidR="009129C0" w:rsidRPr="007C2F1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F6" w:rsidRDefault="00D20BF6" w:rsidP="00A2786E">
      <w:r>
        <w:separator/>
      </w:r>
    </w:p>
  </w:endnote>
  <w:endnote w:type="continuationSeparator" w:id="0">
    <w:p w:rsidR="00D20BF6" w:rsidRDefault="00D20BF6" w:rsidP="00A2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4" w:rsidRDefault="0004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9D4" w:rsidRPr="00F959D4" w:rsidRDefault="00F959D4" w:rsidP="00F959D4">
    <w:pPr>
      <w:pStyle w:val="Footer"/>
      <w:jc w:val="center"/>
    </w:pPr>
    <w:r>
      <w:rPr>
        <w:noProof/>
      </w:rPr>
      <w:drawing>
        <wp:inline distT="0" distB="0" distL="0" distR="0">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M.gif"/>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4" w:rsidRDefault="00046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F6" w:rsidRDefault="00D20BF6" w:rsidP="00A2786E">
      <w:r>
        <w:separator/>
      </w:r>
    </w:p>
  </w:footnote>
  <w:footnote w:type="continuationSeparator" w:id="0">
    <w:p w:rsidR="00D20BF6" w:rsidRDefault="00D20BF6" w:rsidP="00A27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4" w:rsidRDefault="0004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86E" w:rsidRDefault="00A2786E" w:rsidP="00A2786E">
    <w:pPr>
      <w:pStyle w:val="Header"/>
    </w:pPr>
    <w:r w:rsidRPr="00324DDC">
      <w:rPr>
        <w:rFonts w:ascii="Arial" w:eastAsia="Times New Roman" w:hAnsi="Arial" w:cs="Arial"/>
        <w:b/>
        <w:bCs/>
        <w:noProof/>
        <w:kern w:val="0"/>
        <w:szCs w:val="24"/>
      </w:rPr>
      <mc:AlternateContent>
        <mc:Choice Requires="wps">
          <w:drawing>
            <wp:anchor distT="45720" distB="45720" distL="114300" distR="114300" simplePos="0" relativeHeight="251659264" behindDoc="0" locked="0" layoutInCell="1" allowOverlap="1" wp14:anchorId="1F26AFBE" wp14:editId="2A30BD54">
              <wp:simplePos x="0" y="0"/>
              <wp:positionH relativeFrom="column">
                <wp:posOffset>2705100</wp:posOffset>
              </wp:positionH>
              <wp:positionV relativeFrom="paragraph">
                <wp:posOffset>17145</wp:posOffset>
              </wp:positionV>
              <wp:extent cx="3059430" cy="771525"/>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71525"/>
                      </a:xfrm>
                      <a:prstGeom prst="rect">
                        <a:avLst/>
                      </a:prstGeom>
                      <a:solidFill>
                        <a:srgbClr val="FFFFFF"/>
                      </a:solidFill>
                      <a:ln w="9525">
                        <a:noFill/>
                        <a:miter lim="800000"/>
                        <a:headEnd/>
                        <a:tailEnd/>
                      </a:ln>
                    </wps:spPr>
                    <wps:txbx>
                      <w:txbxContent>
                        <w:p w:rsidR="00A2786E" w:rsidRPr="00324DDC" w:rsidRDefault="00A2786E" w:rsidP="00A2786E">
                          <w:pPr>
                            <w:pStyle w:val="Heading1"/>
                            <w:spacing w:after="0" w:line="240" w:lineRule="auto"/>
                            <w:rPr>
                              <w:rFonts w:ascii="Arial" w:hAnsi="Arial" w:cs="Arial"/>
                              <w:b/>
                              <w:sz w:val="18"/>
                              <w:szCs w:val="18"/>
                            </w:rPr>
                          </w:pPr>
                          <w:r w:rsidRPr="00F5466A">
                            <w:rPr>
                              <w:rFonts w:ascii="Arial" w:hAnsi="Arial" w:cs="Arial"/>
                              <w:b/>
                              <w:color w:val="7B7B7B" w:themeColor="accent3" w:themeShade="BF"/>
                              <w:sz w:val="20"/>
                            </w:rPr>
                            <w:t>Taiwan tech</w:t>
                          </w:r>
                          <w:r w:rsidRPr="00F5466A">
                            <w:rPr>
                              <w:rFonts w:ascii="Arial" w:hAnsi="Arial" w:cs="Arial"/>
                              <w:b/>
                              <w:color w:val="7B7B7B" w:themeColor="accent3" w:themeShade="BF"/>
                              <w:sz w:val="18"/>
                              <w:szCs w:val="18"/>
                            </w:rPr>
                            <w:t xml:space="preserve"> </w:t>
                          </w:r>
                          <w:r>
                            <w:rPr>
                              <w:rFonts w:ascii="Arial" w:hAnsi="Arial" w:cs="Arial"/>
                              <w:b/>
                              <w:sz w:val="18"/>
                              <w:szCs w:val="18"/>
                            </w:rPr>
                            <w:br/>
                          </w:r>
                          <w:r w:rsidRPr="00F5466A">
                            <w:rPr>
                              <w:rFonts w:ascii="Arial" w:hAnsi="Arial" w:cs="Arial"/>
                              <w:b/>
                              <w:color w:val="525252" w:themeColor="accent3" w:themeShade="80"/>
                              <w:sz w:val="18"/>
                              <w:szCs w:val="18"/>
                            </w:rPr>
                            <w:t>Department of InDustrial Management</w:t>
                          </w:r>
                          <w:r>
                            <w:rPr>
                              <w:rFonts w:ascii="Arial" w:hAnsi="Arial" w:cs="Arial"/>
                              <w:b/>
                              <w:sz w:val="18"/>
                              <w:szCs w:val="18"/>
                            </w:rPr>
                            <w:br/>
                          </w:r>
                          <w:r>
                            <w:rPr>
                              <w:rFonts w:ascii="Arial" w:hAnsi="Arial" w:cs="Arial"/>
                              <w:b/>
                              <w:sz w:val="18"/>
                              <w:szCs w:val="18"/>
                            </w:rPr>
                            <w:br/>
                          </w:r>
                          <w:r w:rsidRPr="00F5466A">
                            <w:rPr>
                              <w:rFonts w:ascii="Arial" w:hAnsi="Arial" w:cs="Arial"/>
                              <w:color w:val="auto"/>
                              <w:sz w:val="16"/>
                              <w:szCs w:val="16"/>
                            </w:rPr>
                            <w:t>version: J</w:t>
                          </w:r>
                          <w:r>
                            <w:rPr>
                              <w:rFonts w:ascii="Arial" w:hAnsi="Arial" w:cs="Arial"/>
                              <w:color w:val="auto"/>
                              <w:sz w:val="16"/>
                              <w:szCs w:val="16"/>
                            </w:rPr>
                            <w:t>uly</w:t>
                          </w:r>
                          <w:r w:rsidRPr="00F5466A">
                            <w:rPr>
                              <w:rFonts w:ascii="Arial" w:hAnsi="Arial" w:cs="Arial"/>
                              <w:color w:val="auto"/>
                              <w:sz w:val="16"/>
                              <w:szCs w:val="16"/>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6AFBE" id="_x0000_t202" coordsize="21600,21600" o:spt="202" path="m,l,21600r21600,l21600,xe">
              <v:stroke joinstyle="miter"/>
              <v:path gradientshapeok="t" o:connecttype="rect"/>
            </v:shapetype>
            <v:shape id="Text Box 2" o:spid="_x0000_s1026" type="#_x0000_t202" style="position:absolute;margin-left:213pt;margin-top:1.35pt;width:240.9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IQIAIAAB0EAAAOAAAAZHJzL2Uyb0RvYy54bWysU9tu2zAMfR+wfxD0vvjSZGmMOEWXLsOA&#10;7gK0+wBZlmNhkqhJSuzu60fJaZptb8P0IJAieUgeUuubUStyFM5LMDUtZjklwnBopdnX9Nvj7s01&#10;JT4w0zIFRtT0SXh6s3n9aj3YSpTQg2qFIwhifDXYmvYh2CrLPO+FZn4GVhg0duA0C6i6fdY6NiC6&#10;VlmZ52+zAVxrHXDhPb7eTUa6SfhdJ3j40nVeBKJqirWFdLt0N/HONmtW7R2zveSnMtg/VKGZNJj0&#10;DHXHAiMHJ/+C0pI78NCFGQedQddJLlIP2E2R/9HNQ8+sSL0gOd6eafL/D5Z/Pn51RLY1LYslJYZp&#10;HNKjGAN5ByMpIz+D9RW6PVh0DCM+45xTr97eA//uiYFtz8xe3DoHQy9Yi/UVMTK7CJ1wfARphk/Q&#10;Yhp2CJCAxs7pSB7SQRAd5/R0nk0shePjVb5Yza/QxNG2XBaLcpFSsOo52jofPgjQJAo1dTj7hM6O&#10;9z7Ealj17BKTeVCy3UmlkuL2zVY5cmS4J7t0Tui/uSlDhpquYu4YZSDGpxXSMuAeK6lrep3HE8NZ&#10;Fdl4b9okBybVJGMlypzoiYxM3ISxGdExctZA+4REOZj2Ff8XCj24n5QMuKs19T8OzAlK1EeDZK+K&#10;+Twud1Lmi2WJiru0NJcWZjhC1TRQMonbkD7E1NEtDqWTia+XSk614g4mGk//JS75pZ68Xn715hcA&#10;AAD//wMAUEsDBBQABgAIAAAAIQDl6QVN3QAAAAkBAAAPAAAAZHJzL2Rvd25yZXYueG1sTI9BTsMw&#10;EEX3SNzBmkpsEHWwQkJDnAqQQGxbeoBJ7CZR43EUu016e4YVLEf/68975XZxg7jYKfSeNDyuExCW&#10;Gm96ajUcvj8enkGEiGRw8GQ1XG2AbXV7U2Jh/Ew7e9nHVvAIhQI1dDGOhZSh6azDsPajJc6OfnIY&#10;+ZxaaSacedwNUiVJJh32xB86HO17Z5vT/uw0HL/m+6fNXH/GQ75Lszfs89pftb5bLa8vIKJd4l8Z&#10;fvEZHSpmqv2ZTBCDhlRl7BI1qBwE55skZ5WaiypVIKtS/jeofgAAAP//AwBQSwECLQAUAAYACAAA&#10;ACEAtoM4kv4AAADhAQAAEwAAAAAAAAAAAAAAAAAAAAAAW0NvbnRlbnRfVHlwZXNdLnhtbFBLAQIt&#10;ABQABgAIAAAAIQA4/SH/1gAAAJQBAAALAAAAAAAAAAAAAAAAAC8BAABfcmVscy8ucmVsc1BLAQIt&#10;ABQABgAIAAAAIQDPgmIQIAIAAB0EAAAOAAAAAAAAAAAAAAAAAC4CAABkcnMvZTJvRG9jLnhtbFBL&#10;AQItABQABgAIAAAAIQDl6QVN3QAAAAkBAAAPAAAAAAAAAAAAAAAAAHoEAABkcnMvZG93bnJldi54&#10;bWxQSwUGAAAAAAQABADzAAAAhAUAAAAA&#10;" stroked="f">
              <v:textbox>
                <w:txbxContent>
                  <w:p w:rsidR="00A2786E" w:rsidRPr="00324DDC" w:rsidRDefault="00A2786E" w:rsidP="00A2786E">
                    <w:pPr>
                      <w:pStyle w:val="Heading1"/>
                      <w:spacing w:after="0" w:line="240" w:lineRule="auto"/>
                      <w:rPr>
                        <w:rFonts w:ascii="Arial" w:hAnsi="Arial" w:cs="Arial"/>
                        <w:b/>
                        <w:sz w:val="18"/>
                        <w:szCs w:val="18"/>
                      </w:rPr>
                    </w:pPr>
                    <w:r w:rsidRPr="00F5466A">
                      <w:rPr>
                        <w:rFonts w:ascii="Arial" w:hAnsi="Arial" w:cs="Arial"/>
                        <w:b/>
                        <w:color w:val="7B7B7B" w:themeColor="accent3" w:themeShade="BF"/>
                        <w:sz w:val="20"/>
                      </w:rPr>
                      <w:t>Taiwan tech</w:t>
                    </w:r>
                    <w:r w:rsidRPr="00F5466A">
                      <w:rPr>
                        <w:rFonts w:ascii="Arial" w:hAnsi="Arial" w:cs="Arial"/>
                        <w:b/>
                        <w:color w:val="7B7B7B" w:themeColor="accent3" w:themeShade="BF"/>
                        <w:sz w:val="18"/>
                        <w:szCs w:val="18"/>
                      </w:rPr>
                      <w:t xml:space="preserve"> </w:t>
                    </w:r>
                    <w:r>
                      <w:rPr>
                        <w:rFonts w:ascii="Arial" w:hAnsi="Arial" w:cs="Arial"/>
                        <w:b/>
                        <w:sz w:val="18"/>
                        <w:szCs w:val="18"/>
                      </w:rPr>
                      <w:br/>
                    </w:r>
                    <w:r w:rsidRPr="00F5466A">
                      <w:rPr>
                        <w:rFonts w:ascii="Arial" w:hAnsi="Arial" w:cs="Arial"/>
                        <w:b/>
                        <w:color w:val="525252" w:themeColor="accent3" w:themeShade="80"/>
                        <w:sz w:val="18"/>
                        <w:szCs w:val="18"/>
                      </w:rPr>
                      <w:t>Department of InDustrial Management</w:t>
                    </w:r>
                    <w:r>
                      <w:rPr>
                        <w:rFonts w:ascii="Arial" w:hAnsi="Arial" w:cs="Arial"/>
                        <w:b/>
                        <w:sz w:val="18"/>
                        <w:szCs w:val="18"/>
                      </w:rPr>
                      <w:br/>
                    </w:r>
                    <w:r>
                      <w:rPr>
                        <w:rFonts w:ascii="Arial" w:hAnsi="Arial" w:cs="Arial"/>
                        <w:b/>
                        <w:sz w:val="18"/>
                        <w:szCs w:val="18"/>
                      </w:rPr>
                      <w:br/>
                    </w:r>
                    <w:r w:rsidRPr="00F5466A">
                      <w:rPr>
                        <w:rFonts w:ascii="Arial" w:hAnsi="Arial" w:cs="Arial"/>
                        <w:color w:val="auto"/>
                        <w:sz w:val="16"/>
                        <w:szCs w:val="16"/>
                      </w:rPr>
                      <w:t>version: J</w:t>
                    </w:r>
                    <w:r>
                      <w:rPr>
                        <w:rFonts w:ascii="Arial" w:hAnsi="Arial" w:cs="Arial"/>
                        <w:color w:val="auto"/>
                        <w:sz w:val="16"/>
                        <w:szCs w:val="16"/>
                      </w:rPr>
                      <w:t>uly</w:t>
                    </w:r>
                    <w:r w:rsidRPr="00F5466A">
                      <w:rPr>
                        <w:rFonts w:ascii="Arial" w:hAnsi="Arial" w:cs="Arial"/>
                        <w:color w:val="auto"/>
                        <w:sz w:val="16"/>
                        <w:szCs w:val="16"/>
                      </w:rPr>
                      <w:t xml:space="preserve"> 2023</w:t>
                    </w:r>
                  </w:p>
                </w:txbxContent>
              </v:textbox>
              <w10:wrap type="square"/>
            </v:shape>
          </w:pict>
        </mc:Fallback>
      </mc:AlternateContent>
    </w:r>
    <w:r>
      <w:rPr>
        <w:b/>
        <w:noProof/>
      </w:rPr>
      <w:drawing>
        <wp:inline distT="0" distB="0" distL="0" distR="0" wp14:anchorId="2ADC06ED" wp14:editId="5602698B">
          <wp:extent cx="2276475" cy="690821"/>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2019簽名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924" cy="711289"/>
                  </a:xfrm>
                  <a:prstGeom prst="rect">
                    <a:avLst/>
                  </a:prstGeom>
                </pic:spPr>
              </pic:pic>
            </a:graphicData>
          </a:graphic>
        </wp:inline>
      </w:drawing>
    </w:r>
  </w:p>
  <w:p w:rsidR="00A2786E" w:rsidRDefault="00A27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1A4" w:rsidRDefault="00046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345D8"/>
    <w:multiLevelType w:val="hybridMultilevel"/>
    <w:tmpl w:val="A8F4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961B81"/>
    <w:multiLevelType w:val="hybridMultilevel"/>
    <w:tmpl w:val="C1F0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91"/>
    <w:rsid w:val="000461A4"/>
    <w:rsid w:val="000A1AAC"/>
    <w:rsid w:val="000B33D2"/>
    <w:rsid w:val="00216E3E"/>
    <w:rsid w:val="002237E3"/>
    <w:rsid w:val="002A29AB"/>
    <w:rsid w:val="00387959"/>
    <w:rsid w:val="003C71B8"/>
    <w:rsid w:val="003E1ED7"/>
    <w:rsid w:val="00415D62"/>
    <w:rsid w:val="004353F8"/>
    <w:rsid w:val="00457730"/>
    <w:rsid w:val="004D5687"/>
    <w:rsid w:val="004E217A"/>
    <w:rsid w:val="00520291"/>
    <w:rsid w:val="00674F1C"/>
    <w:rsid w:val="00750E91"/>
    <w:rsid w:val="00795889"/>
    <w:rsid w:val="007C2F14"/>
    <w:rsid w:val="008F303B"/>
    <w:rsid w:val="009129C0"/>
    <w:rsid w:val="009F1082"/>
    <w:rsid w:val="00A2786E"/>
    <w:rsid w:val="00AD1180"/>
    <w:rsid w:val="00B223D8"/>
    <w:rsid w:val="00C20402"/>
    <w:rsid w:val="00C86514"/>
    <w:rsid w:val="00D20BF6"/>
    <w:rsid w:val="00EC13BB"/>
    <w:rsid w:val="00F51736"/>
    <w:rsid w:val="00F7269E"/>
    <w:rsid w:val="00F959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5737"/>
  <w15:chartTrackingRefBased/>
  <w15:docId w15:val="{2EFC3C0A-C6D8-41F7-B31A-D4489860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1B8"/>
    <w:pPr>
      <w:widowControl w:val="0"/>
    </w:pPr>
    <w:rPr>
      <w:lang w:val="de-DE"/>
    </w:rPr>
  </w:style>
  <w:style w:type="paragraph" w:styleId="Heading1">
    <w:name w:val="heading 1"/>
    <w:basedOn w:val="Normal"/>
    <w:link w:val="Heading1Char"/>
    <w:uiPriority w:val="9"/>
    <w:unhideWhenUsed/>
    <w:qFormat/>
    <w:rsid w:val="00A2786E"/>
    <w:pPr>
      <w:widowControl/>
      <w:spacing w:after="80" w:line="288" w:lineRule="auto"/>
      <w:jc w:val="right"/>
      <w:outlineLvl w:val="0"/>
    </w:pPr>
    <w:rPr>
      <w:rFonts w:asciiTheme="majorHAnsi" w:eastAsiaTheme="majorEastAsia" w:hAnsiTheme="majorHAnsi" w:cstheme="majorBidi"/>
      <w:caps/>
      <w:color w:val="2E74B5" w:themeColor="accent1" w:themeShade="BF"/>
      <w:kern w:val="20"/>
      <w:sz w:val="21"/>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786E"/>
    <w:pPr>
      <w:tabs>
        <w:tab w:val="center" w:pos="4153"/>
        <w:tab w:val="right" w:pos="8306"/>
      </w:tabs>
    </w:pPr>
  </w:style>
  <w:style w:type="character" w:customStyle="1" w:styleId="HeaderChar">
    <w:name w:val="Header Char"/>
    <w:basedOn w:val="DefaultParagraphFont"/>
    <w:link w:val="Header"/>
    <w:uiPriority w:val="99"/>
    <w:rsid w:val="00A2786E"/>
    <w:rPr>
      <w:lang w:val="de-DE"/>
    </w:rPr>
  </w:style>
  <w:style w:type="paragraph" w:styleId="Footer">
    <w:name w:val="footer"/>
    <w:basedOn w:val="Normal"/>
    <w:link w:val="FooterChar"/>
    <w:uiPriority w:val="99"/>
    <w:unhideWhenUsed/>
    <w:rsid w:val="00A2786E"/>
    <w:pPr>
      <w:tabs>
        <w:tab w:val="center" w:pos="4153"/>
        <w:tab w:val="right" w:pos="8306"/>
      </w:tabs>
    </w:pPr>
  </w:style>
  <w:style w:type="character" w:customStyle="1" w:styleId="FooterChar">
    <w:name w:val="Footer Char"/>
    <w:basedOn w:val="DefaultParagraphFont"/>
    <w:link w:val="Footer"/>
    <w:uiPriority w:val="99"/>
    <w:rsid w:val="00A2786E"/>
    <w:rPr>
      <w:lang w:val="de-DE"/>
    </w:rPr>
  </w:style>
  <w:style w:type="character" w:customStyle="1" w:styleId="Heading1Char">
    <w:name w:val="Heading 1 Char"/>
    <w:basedOn w:val="DefaultParagraphFont"/>
    <w:link w:val="Heading1"/>
    <w:uiPriority w:val="9"/>
    <w:rsid w:val="00A2786E"/>
    <w:rPr>
      <w:rFonts w:asciiTheme="majorHAnsi" w:eastAsiaTheme="majorEastAsia" w:hAnsiTheme="majorHAnsi" w:cstheme="majorBidi"/>
      <w:caps/>
      <w:color w:val="2E74B5" w:themeColor="accent1" w:themeShade="BF"/>
      <w:kern w:val="20"/>
      <w:sz w:val="21"/>
      <w:szCs w:val="20"/>
      <w:lang w:eastAsia="ja-JP"/>
    </w:rPr>
  </w:style>
  <w:style w:type="paragraph" w:customStyle="1" w:styleId="Default">
    <w:name w:val="Default"/>
    <w:rsid w:val="00C20402"/>
    <w:pPr>
      <w:autoSpaceDE w:val="0"/>
      <w:autoSpaceDN w:val="0"/>
      <w:adjustRightInd w:val="0"/>
    </w:pPr>
    <w:rPr>
      <w:rFonts w:ascii="Times New Roman" w:hAnsi="Times New Roman" w:cs="Times New Roman"/>
      <w:color w:val="000000"/>
      <w:kern w:val="0"/>
      <w:szCs w:val="24"/>
    </w:rPr>
  </w:style>
  <w:style w:type="paragraph" w:styleId="ListParagraph">
    <w:name w:val="List Paragraph"/>
    <w:basedOn w:val="Normal"/>
    <w:uiPriority w:val="34"/>
    <w:qFormat/>
    <w:rsid w:val="0079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eschenlohr</dc:creator>
  <cp:keywords/>
  <dc:description/>
  <cp:lastModifiedBy>eschenlohr</cp:lastModifiedBy>
  <cp:revision>3</cp:revision>
  <dcterms:created xsi:type="dcterms:W3CDTF">2023-07-14T02:52:00Z</dcterms:created>
  <dcterms:modified xsi:type="dcterms:W3CDTF">2023-07-14T02:55:00Z</dcterms:modified>
</cp:coreProperties>
</file>